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3C075B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Tues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>
        <w:rPr>
          <w:b/>
          <w:snapToGrid w:val="0"/>
          <w:sz w:val="28"/>
          <w:szCs w:val="28"/>
        </w:rPr>
        <w:t>October 10</w:t>
      </w:r>
      <w:r w:rsidRPr="003C075B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D03F6C" w:rsidRDefault="00D03F6C" w:rsidP="00D03F6C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Discussion regarding Website Hosting</w:t>
      </w:r>
    </w:p>
    <w:p w:rsidR="00D03F6C" w:rsidRDefault="00D03F6C" w:rsidP="00D03F6C">
      <w:pPr>
        <w:widowControl w:val="0"/>
        <w:ind w:left="360"/>
        <w:rPr>
          <w:sz w:val="24"/>
          <w:szCs w:val="24"/>
        </w:rPr>
      </w:pP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3C075B" w:rsidRDefault="003C075B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Adam Hodges and Rochelle Williams to discuss Facility Review</w:t>
      </w:r>
    </w:p>
    <w:p w:rsidR="00291428" w:rsidRDefault="00291428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10:00 a.m. </w:t>
      </w:r>
      <w:r w:rsidR="00CA37E4">
        <w:rPr>
          <w:sz w:val="24"/>
          <w:szCs w:val="24"/>
        </w:rPr>
        <w:t xml:space="preserve">Preliminary </w:t>
      </w:r>
      <w:r>
        <w:rPr>
          <w:sz w:val="24"/>
          <w:szCs w:val="24"/>
        </w:rPr>
        <w:t>Budget Hearings</w:t>
      </w:r>
      <w:bookmarkStart w:id="0" w:name="_GoBack"/>
      <w:bookmarkEnd w:id="0"/>
    </w:p>
    <w:p w:rsidR="003C075B" w:rsidRDefault="00AA0902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for Employee Credit Cards</w:t>
      </w:r>
    </w:p>
    <w:p w:rsidR="00E72233" w:rsidRDefault="00E72233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2023-19 One-Time Emergency Vacation Cash-Out Resolution</w:t>
      </w:r>
    </w:p>
    <w:p w:rsidR="00E72233" w:rsidRDefault="00E72233" w:rsidP="00E7223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:rsidR="00675797" w:rsidRDefault="00675797" w:rsidP="003F0AB6">
      <w:pPr>
        <w:widowControl w:val="0"/>
        <w:ind w:left="450"/>
        <w:rPr>
          <w:sz w:val="24"/>
          <w:szCs w:val="24"/>
        </w:rPr>
      </w:pPr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00BA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D8B5-92B6-47F3-BC39-2C11E2EB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7</cp:revision>
  <cp:lastPrinted>2023-10-02T15:58:00Z</cp:lastPrinted>
  <dcterms:created xsi:type="dcterms:W3CDTF">2023-10-03T21:54:00Z</dcterms:created>
  <dcterms:modified xsi:type="dcterms:W3CDTF">2023-10-04T15:53:00Z</dcterms:modified>
</cp:coreProperties>
</file>